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34" w:rsidRPr="00B70FC2" w:rsidRDefault="00EE0D34">
      <w:pPr>
        <w:rPr>
          <w:b/>
          <w:sz w:val="24"/>
          <w:szCs w:val="24"/>
          <w:lang w:val="uk-UA"/>
        </w:rPr>
      </w:pPr>
      <w:r>
        <w:rPr>
          <w:b/>
          <w:color w:val="000000"/>
          <w:u w:val="single"/>
          <w:lang w:val="uk-UA"/>
        </w:rPr>
        <w:t xml:space="preserve">   </w:t>
      </w:r>
      <w:r w:rsidRPr="00445AC9">
        <w:rPr>
          <w:b/>
          <w:color w:val="000000"/>
          <w:u w:val="single"/>
          <w:lang w:val="uk-UA"/>
        </w:rPr>
        <w:t>Тема</w:t>
      </w:r>
      <w:r w:rsidRPr="00445AC9">
        <w:rPr>
          <w:b/>
          <w:u w:val="single"/>
          <w:lang w:val="uk-UA"/>
        </w:rPr>
        <w:t>.</w:t>
      </w:r>
      <w:r>
        <w:rPr>
          <w:b/>
          <w:u w:val="single"/>
          <w:lang w:val="uk-UA"/>
        </w:rPr>
        <w:t xml:space="preserve"> </w:t>
      </w:r>
      <w:r w:rsidRPr="00B70FC2">
        <w:rPr>
          <w:b/>
          <w:sz w:val="24"/>
          <w:szCs w:val="24"/>
          <w:lang w:val="uk-UA"/>
        </w:rPr>
        <w:t xml:space="preserve">Визначення мотивів та потреб молодшого школяра за методикою </w:t>
      </w:r>
    </w:p>
    <w:p w:rsidR="00EE0D34" w:rsidRPr="00B70FC2" w:rsidRDefault="00EE0D34">
      <w:pPr>
        <w:rPr>
          <w:b/>
          <w:sz w:val="24"/>
          <w:szCs w:val="24"/>
          <w:lang w:val="uk-UA"/>
        </w:rPr>
      </w:pPr>
      <w:r w:rsidRPr="00B70FC2">
        <w:rPr>
          <w:b/>
          <w:sz w:val="24"/>
          <w:szCs w:val="24"/>
          <w:lang w:val="uk-UA"/>
        </w:rPr>
        <w:t>Л.Собчик «Тест кольорових виборів»</w:t>
      </w:r>
    </w:p>
    <w:p w:rsidR="00EE0D34" w:rsidRDefault="00EE0D34">
      <w:pPr>
        <w:rPr>
          <w:lang w:val="uk-UA"/>
        </w:rPr>
      </w:pPr>
      <w:r w:rsidRPr="00445AC9">
        <w:rPr>
          <w:b/>
          <w:i/>
          <w:lang w:val="uk-UA"/>
        </w:rPr>
        <w:t>Обладнання:</w:t>
      </w:r>
      <w:r w:rsidRPr="001F2719">
        <w:rPr>
          <w:sz w:val="20"/>
          <w:szCs w:val="20"/>
          <w:lang w:val="uk-UA"/>
        </w:rPr>
        <w:t xml:space="preserve"> </w:t>
      </w:r>
      <w:r w:rsidRPr="001F2719">
        <w:rPr>
          <w:lang w:val="uk-UA"/>
        </w:rPr>
        <w:t>8 кольорових карток</w:t>
      </w:r>
      <w:r>
        <w:rPr>
          <w:lang w:val="uk-UA"/>
        </w:rPr>
        <w:t xml:space="preserve"> для тесту М.Люшера (для індивідуальної</w:t>
      </w:r>
    </w:p>
    <w:p w:rsidR="00EE0D34" w:rsidRDefault="00EE0D34">
      <w:pPr>
        <w:rPr>
          <w:lang w:val="uk-UA"/>
        </w:rPr>
      </w:pPr>
      <w:r>
        <w:rPr>
          <w:lang w:val="uk-UA"/>
        </w:rPr>
        <w:t xml:space="preserve"> роботи розміром 2,5 х </w:t>
      </w:r>
      <w:smartTag w:uri="urn:schemas-microsoft-com:office:smarttags" w:element="metricconverter">
        <w:smartTagPr>
          <w:attr w:name="ProductID" w:val="2,5 см"/>
        </w:smartTagPr>
        <w:r>
          <w:rPr>
            <w:lang w:val="uk-UA"/>
          </w:rPr>
          <w:t>2,5 см</w:t>
        </w:r>
      </w:smartTag>
      <w:r>
        <w:rPr>
          <w:lang w:val="uk-UA"/>
        </w:rPr>
        <w:t xml:space="preserve">,для групової  роботи-розміром 3 х </w:t>
      </w:r>
      <w:smartTag w:uri="urn:schemas-microsoft-com:office:smarttags" w:element="metricconverter">
        <w:smartTagPr>
          <w:attr w:name="ProductID" w:val="8,5 см"/>
        </w:smartTagPr>
        <w:r>
          <w:rPr>
            <w:lang w:val="uk-UA"/>
          </w:rPr>
          <w:t>8,5 см</w:t>
        </w:r>
      </w:smartTag>
      <w:r>
        <w:rPr>
          <w:lang w:val="uk-UA"/>
        </w:rPr>
        <w:t>,бланк для відповідей)</w:t>
      </w:r>
    </w:p>
    <w:p w:rsidR="00EE0D34" w:rsidRDefault="00EE0D34">
      <w:pPr>
        <w:rPr>
          <w:lang w:val="uk-UA"/>
        </w:rPr>
      </w:pPr>
      <w:r w:rsidRPr="00445AC9">
        <w:rPr>
          <w:b/>
          <w:i/>
          <w:lang w:val="uk-UA"/>
        </w:rPr>
        <w:t>Методика проведення.</w:t>
      </w:r>
      <w:r>
        <w:rPr>
          <w:lang w:val="uk-UA"/>
        </w:rPr>
        <w:t xml:space="preserve"> Дитині надається інструкція: «Перед  тобою 8 кольорових карток.</w:t>
      </w:r>
    </w:p>
    <w:p w:rsidR="00EE0D34" w:rsidRDefault="00EE0D34">
      <w:pPr>
        <w:rPr>
          <w:lang w:val="uk-UA"/>
        </w:rPr>
      </w:pPr>
      <w:r>
        <w:rPr>
          <w:lang w:val="uk-UA"/>
        </w:rPr>
        <w:t>обери з них ту,яка тобі найбільше сподобалася за кольором. Тепер відкладемо її. Залишилося 7 карток. Знову обери з них ту,яка подобається тобі  за кольором…І так далі,поки не залишиться жодної картки».</w:t>
      </w:r>
    </w:p>
    <w:p w:rsidR="00EE0D34" w:rsidRDefault="00EE0D34">
      <w:pPr>
        <w:rPr>
          <w:lang w:val="uk-UA"/>
        </w:rPr>
      </w:pPr>
      <w:r>
        <w:rPr>
          <w:lang w:val="uk-UA"/>
        </w:rPr>
        <w:t>Проводити обстеження необхідно в умовах природного або штучного освітлення,але не у променях сонячного світла.</w:t>
      </w:r>
    </w:p>
    <w:p w:rsidR="00EE0D34" w:rsidRDefault="00EE0D34">
      <w:pPr>
        <w:rPr>
          <w:lang w:val="uk-UA"/>
        </w:rPr>
      </w:pPr>
      <w:r>
        <w:rPr>
          <w:lang w:val="uk-UA"/>
        </w:rPr>
        <w:t>Якщо дитина відмовляється вибирати карку із симпатичним для неї кольором,стверджуйте,що такої немає,потрібно запропонувати їй вибрати найнесимпатичніший колір(тобто почати зворотній відбір).</w:t>
      </w:r>
    </w:p>
    <w:p w:rsidR="00EE0D34" w:rsidRDefault="00EE0D34">
      <w:pPr>
        <w:rPr>
          <w:lang w:val="uk-UA"/>
        </w:rPr>
      </w:pPr>
      <w:r w:rsidRPr="00B778BF">
        <w:rPr>
          <w:b/>
          <w:i/>
          <w:lang w:val="uk-UA"/>
        </w:rPr>
        <w:t>Обробка результатів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У відібраному за бажанням дитини аналізуються тільки два перші (найсимпатичніші для дитини) кольори.</w:t>
      </w:r>
    </w:p>
    <w:p w:rsidR="00EE0D34" w:rsidRDefault="00EE0D34">
      <w:pPr>
        <w:rPr>
          <w:lang w:val="uk-UA"/>
        </w:rPr>
      </w:pPr>
      <w:r>
        <w:rPr>
          <w:b/>
          <w:i/>
          <w:lang w:val="uk-UA"/>
        </w:rPr>
        <w:t>Інтерпритація результатів.</w:t>
      </w:r>
      <w:r>
        <w:rPr>
          <w:lang w:val="uk-UA"/>
        </w:rPr>
        <w:t xml:space="preserve"> Кожному основних кольорів(червоний,зелений,синій,жовтий),якщо вони опинилися у виборі дитини на перших двох місцях,властиві певні характеристики щодо провідного мотиву,типу реагування та позиції,провідної емоції та потреби особистості. Допоміжним кольорам(фіолетовому,коричневому,сірому та чорному)властиві лише характеристики потреб людини.</w:t>
      </w:r>
    </w:p>
    <w:p w:rsidR="00EE0D34" w:rsidRDefault="00EE0D34">
      <w:pPr>
        <w:rPr>
          <w:b/>
          <w:lang w:val="uk-UA"/>
        </w:rPr>
      </w:pPr>
      <w:r w:rsidRPr="00CD56AD">
        <w:rPr>
          <w:b/>
          <w:color w:val="C00000"/>
          <w:lang w:val="uk-UA"/>
        </w:rPr>
        <w:t>Червоний колір:</w:t>
      </w:r>
    </w:p>
    <w:p w:rsidR="00EE0D34" w:rsidRDefault="00EE0D34">
      <w:pPr>
        <w:rPr>
          <w:lang w:val="uk-UA"/>
        </w:rPr>
      </w:pPr>
      <w:r>
        <w:rPr>
          <w:b/>
          <w:lang w:val="uk-UA"/>
        </w:rPr>
        <w:t xml:space="preserve">• </w:t>
      </w:r>
      <w:r>
        <w:rPr>
          <w:lang w:val="uk-UA"/>
        </w:rPr>
        <w:t>тип реагування-лідерство,самоствердження;</w:t>
      </w:r>
    </w:p>
    <w:p w:rsidR="00EE0D34" w:rsidRDefault="00EE0D34">
      <w:pPr>
        <w:rPr>
          <w:lang w:val="uk-UA"/>
        </w:rPr>
      </w:pPr>
      <w:r>
        <w:rPr>
          <w:lang w:val="uk-UA"/>
        </w:rPr>
        <w:t>• провідний мотив-досягнення успіху;</w:t>
      </w:r>
    </w:p>
    <w:p w:rsidR="00EE0D34" w:rsidRDefault="00EE0D34">
      <w:pPr>
        <w:rPr>
          <w:lang w:val="uk-UA"/>
        </w:rPr>
      </w:pPr>
      <w:r>
        <w:rPr>
          <w:lang w:val="uk-UA"/>
        </w:rPr>
        <w:t>• провідна емоція-агресивність;</w:t>
      </w:r>
    </w:p>
    <w:p w:rsidR="00EE0D34" w:rsidRDefault="00EE0D34">
      <w:pPr>
        <w:rPr>
          <w:lang w:val="uk-UA"/>
        </w:rPr>
      </w:pPr>
      <w:r>
        <w:rPr>
          <w:lang w:val="uk-UA"/>
        </w:rPr>
        <w:t>• позиція - мужність;</w:t>
      </w:r>
    </w:p>
    <w:p w:rsidR="00EE0D34" w:rsidRDefault="00EE0D34">
      <w:pPr>
        <w:rPr>
          <w:lang w:val="uk-UA"/>
        </w:rPr>
      </w:pPr>
      <w:r>
        <w:rPr>
          <w:lang w:val="uk-UA"/>
        </w:rPr>
        <w:t>• потреба -у досягненнях,владі;</w:t>
      </w:r>
    </w:p>
    <w:p w:rsidR="00EE0D34" w:rsidRDefault="00EE0D34">
      <w:pPr>
        <w:rPr>
          <w:b/>
          <w:lang w:val="uk-UA"/>
        </w:rPr>
      </w:pPr>
      <w:r w:rsidRPr="00B773FD">
        <w:rPr>
          <w:b/>
          <w:color w:val="4F81BD"/>
          <w:lang w:val="uk-UA"/>
        </w:rPr>
        <w:t>Синій колір</w:t>
      </w:r>
      <w:r>
        <w:rPr>
          <w:b/>
          <w:color w:val="4F81BD"/>
          <w:lang w:val="uk-UA"/>
        </w:rPr>
        <w:t xml:space="preserve">: </w:t>
      </w:r>
    </w:p>
    <w:p w:rsidR="00EE0D34" w:rsidRDefault="00EE0D34" w:rsidP="00B773FD">
      <w:pPr>
        <w:rPr>
          <w:lang w:val="uk-UA"/>
        </w:rPr>
      </w:pPr>
      <w:r>
        <w:rPr>
          <w:b/>
          <w:lang w:val="uk-UA"/>
        </w:rPr>
        <w:t xml:space="preserve">• </w:t>
      </w:r>
      <w:r>
        <w:rPr>
          <w:lang w:val="uk-UA"/>
        </w:rPr>
        <w:t>тип реагування – сенситивність ,потреба в розумінні;</w:t>
      </w:r>
    </w:p>
    <w:p w:rsidR="00EE0D34" w:rsidRDefault="00EE0D34" w:rsidP="00B773FD">
      <w:pPr>
        <w:rPr>
          <w:lang w:val="uk-UA"/>
        </w:rPr>
      </w:pPr>
      <w:r>
        <w:rPr>
          <w:lang w:val="uk-UA"/>
        </w:rPr>
        <w:t>• провідний мотив – прагнення уникати невдачі;</w:t>
      </w:r>
    </w:p>
    <w:p w:rsidR="00EE0D34" w:rsidRDefault="00EE0D34" w:rsidP="00B773FD">
      <w:pPr>
        <w:rPr>
          <w:lang w:val="uk-UA"/>
        </w:rPr>
      </w:pPr>
      <w:r>
        <w:rPr>
          <w:lang w:val="uk-UA"/>
        </w:rPr>
        <w:t>• провідна емоція – песимістичність;</w:t>
      </w:r>
    </w:p>
    <w:p w:rsidR="00EE0D34" w:rsidRDefault="00EE0D34" w:rsidP="00B773FD">
      <w:pPr>
        <w:rPr>
          <w:lang w:val="uk-UA"/>
        </w:rPr>
      </w:pPr>
      <w:r>
        <w:rPr>
          <w:lang w:val="uk-UA"/>
        </w:rPr>
        <w:t>• позиція – жіночість;</w:t>
      </w:r>
    </w:p>
    <w:p w:rsidR="00EE0D34" w:rsidRDefault="00EE0D34" w:rsidP="00B773FD">
      <w:pPr>
        <w:rPr>
          <w:lang w:val="uk-UA"/>
        </w:rPr>
      </w:pPr>
      <w:r>
        <w:rPr>
          <w:lang w:val="uk-UA"/>
        </w:rPr>
        <w:t>• потреба – у глибинній прихильності  та емоційному комфорті і захисті;</w:t>
      </w:r>
    </w:p>
    <w:p w:rsidR="00EE0D34" w:rsidRDefault="00EE0D34" w:rsidP="00B773FD">
      <w:pPr>
        <w:rPr>
          <w:lang w:val="uk-UA"/>
        </w:rPr>
      </w:pPr>
      <w:r>
        <w:rPr>
          <w:lang w:val="uk-UA"/>
        </w:rPr>
        <w:t xml:space="preserve"> </w:t>
      </w:r>
    </w:p>
    <w:p w:rsidR="00EE0D34" w:rsidRDefault="00EE0D34">
      <w:pPr>
        <w:rPr>
          <w:b/>
          <w:color w:val="00B050"/>
          <w:lang w:val="uk-UA"/>
        </w:rPr>
      </w:pPr>
      <w:r w:rsidRPr="00B773FD">
        <w:rPr>
          <w:color w:val="4F81BD"/>
          <w:lang w:val="uk-UA"/>
        </w:rPr>
        <w:t xml:space="preserve">  </w:t>
      </w:r>
      <w:r w:rsidRPr="00A70BBE">
        <w:rPr>
          <w:b/>
          <w:color w:val="00B050"/>
          <w:lang w:val="uk-UA"/>
        </w:rPr>
        <w:t>Зелений колір:</w:t>
      </w:r>
    </w:p>
    <w:p w:rsidR="00EE0D34" w:rsidRDefault="00EE0D34" w:rsidP="00A70BBE">
      <w:pPr>
        <w:rPr>
          <w:lang w:val="uk-UA"/>
        </w:rPr>
      </w:pPr>
      <w:r>
        <w:rPr>
          <w:b/>
          <w:lang w:val="uk-UA"/>
        </w:rPr>
        <w:t xml:space="preserve">• </w:t>
      </w:r>
      <w:r>
        <w:rPr>
          <w:lang w:val="uk-UA"/>
        </w:rPr>
        <w:t>тип реагування – опірність,наполегливість;</w:t>
      </w:r>
    </w:p>
    <w:p w:rsidR="00EE0D34" w:rsidRDefault="00EE0D34" w:rsidP="00A70BBE">
      <w:pPr>
        <w:rPr>
          <w:lang w:val="uk-UA"/>
        </w:rPr>
      </w:pPr>
      <w:r>
        <w:rPr>
          <w:lang w:val="uk-UA"/>
        </w:rPr>
        <w:t>• провідний мотив – утримання позиції;</w:t>
      </w:r>
    </w:p>
    <w:p w:rsidR="00EE0D34" w:rsidRDefault="00EE0D34" w:rsidP="00A70BBE">
      <w:pPr>
        <w:rPr>
          <w:lang w:val="uk-UA"/>
        </w:rPr>
      </w:pPr>
      <w:r>
        <w:rPr>
          <w:lang w:val="uk-UA"/>
        </w:rPr>
        <w:t>• провідна емоція – ригідність;</w:t>
      </w:r>
    </w:p>
    <w:p w:rsidR="00EE0D34" w:rsidRDefault="00EE0D34" w:rsidP="00A70BBE">
      <w:pPr>
        <w:rPr>
          <w:lang w:val="uk-UA"/>
        </w:rPr>
      </w:pPr>
      <w:r>
        <w:rPr>
          <w:lang w:val="uk-UA"/>
        </w:rPr>
        <w:t>• позиція – зрілість;</w:t>
      </w:r>
    </w:p>
    <w:p w:rsidR="00EE0D34" w:rsidRDefault="00EE0D34" w:rsidP="00A70BBE">
      <w:pPr>
        <w:rPr>
          <w:lang w:val="uk-UA"/>
        </w:rPr>
      </w:pPr>
      <w:r>
        <w:rPr>
          <w:lang w:val="uk-UA"/>
        </w:rPr>
        <w:t>• потреба – в утриманні власної позиції,агресивність захисного характеру;</w:t>
      </w:r>
    </w:p>
    <w:p w:rsidR="00EE0D34" w:rsidRDefault="00EE0D34" w:rsidP="00A70BBE">
      <w:pPr>
        <w:rPr>
          <w:b/>
          <w:color w:val="FFC000"/>
          <w:lang w:val="uk-UA"/>
        </w:rPr>
      </w:pPr>
      <w:r w:rsidRPr="00A70BBE">
        <w:rPr>
          <w:b/>
          <w:color w:val="FFC000"/>
          <w:lang w:val="uk-UA"/>
        </w:rPr>
        <w:t>Жовтий колір:</w:t>
      </w:r>
    </w:p>
    <w:p w:rsidR="00EE0D34" w:rsidRDefault="00EE0D34" w:rsidP="00A70BBE">
      <w:pPr>
        <w:rPr>
          <w:lang w:val="uk-UA"/>
        </w:rPr>
      </w:pPr>
      <w:r>
        <w:rPr>
          <w:b/>
          <w:lang w:val="uk-UA"/>
        </w:rPr>
        <w:t xml:space="preserve">• </w:t>
      </w:r>
      <w:r>
        <w:rPr>
          <w:lang w:val="uk-UA"/>
        </w:rPr>
        <w:t>тип реагування – спонтанність,нестійкість інтересів;</w:t>
      </w:r>
    </w:p>
    <w:p w:rsidR="00EE0D34" w:rsidRDefault="00EE0D34" w:rsidP="00A70BBE">
      <w:pPr>
        <w:rPr>
          <w:lang w:val="uk-UA"/>
        </w:rPr>
      </w:pPr>
      <w:r>
        <w:rPr>
          <w:lang w:val="uk-UA"/>
        </w:rPr>
        <w:t>• провідний мотив – емоційна втягненість;</w:t>
      </w:r>
    </w:p>
    <w:p w:rsidR="00EE0D34" w:rsidRDefault="00EE0D34" w:rsidP="00A70BBE">
      <w:pPr>
        <w:rPr>
          <w:lang w:val="uk-UA"/>
        </w:rPr>
      </w:pPr>
      <w:r>
        <w:rPr>
          <w:lang w:val="uk-UA"/>
        </w:rPr>
        <w:t xml:space="preserve">• провідна емоція – оптимістичність; </w:t>
      </w:r>
    </w:p>
    <w:p w:rsidR="00EE0D34" w:rsidRDefault="00EE0D34" w:rsidP="00A70BBE">
      <w:pPr>
        <w:rPr>
          <w:lang w:val="uk-UA"/>
        </w:rPr>
      </w:pPr>
      <w:r>
        <w:rPr>
          <w:lang w:val="uk-UA"/>
        </w:rPr>
        <w:t>• позиція – інфантилізм;</w:t>
      </w:r>
    </w:p>
    <w:p w:rsidR="00EE0D34" w:rsidRDefault="00EE0D34" w:rsidP="00A70BBE">
      <w:pPr>
        <w:rPr>
          <w:lang w:val="uk-UA"/>
        </w:rPr>
      </w:pPr>
      <w:r>
        <w:rPr>
          <w:lang w:val="uk-UA"/>
        </w:rPr>
        <w:t>• потреба – у соціальній активності,у спілкуванні,яскравих переживаннях;</w:t>
      </w:r>
    </w:p>
    <w:p w:rsidR="00EE0D34" w:rsidRDefault="00EE0D34" w:rsidP="00A70BBE">
      <w:pPr>
        <w:rPr>
          <w:b/>
          <w:color w:val="7030A0"/>
          <w:lang w:val="uk-UA"/>
        </w:rPr>
      </w:pPr>
      <w:r w:rsidRPr="00A70BBE">
        <w:rPr>
          <w:b/>
          <w:color w:val="7030A0"/>
          <w:lang w:val="uk-UA"/>
        </w:rPr>
        <w:t>Фіолетовий колір:</w:t>
      </w:r>
    </w:p>
    <w:p w:rsidR="00EE0D34" w:rsidRDefault="00EE0D34" w:rsidP="00A70BBE">
      <w:pPr>
        <w:rPr>
          <w:lang w:val="uk-UA"/>
        </w:rPr>
      </w:pPr>
      <w:r>
        <w:rPr>
          <w:lang w:val="uk-UA"/>
        </w:rPr>
        <w:t>• потреба – у відході від реальної дійсності, ірраціональності домагань,емоційна незрілість,суб</w:t>
      </w:r>
      <w:r w:rsidRPr="004E2646">
        <w:rPr>
          <w:lang w:val="uk-UA"/>
        </w:rPr>
        <w:t>`</w:t>
      </w:r>
      <w:r>
        <w:rPr>
          <w:lang w:val="uk-UA"/>
        </w:rPr>
        <w:t>єктивізм;</w:t>
      </w:r>
    </w:p>
    <w:p w:rsidR="00EE0D34" w:rsidRDefault="00EE0D34" w:rsidP="00A70BBE">
      <w:pPr>
        <w:rPr>
          <w:b/>
          <w:color w:val="808080"/>
          <w:lang w:val="uk-UA"/>
        </w:rPr>
      </w:pPr>
      <w:r w:rsidRPr="00A70BBE">
        <w:rPr>
          <w:b/>
          <w:color w:val="808080"/>
          <w:lang w:val="uk-UA"/>
        </w:rPr>
        <w:t>Сірий колір</w:t>
      </w:r>
      <w:r>
        <w:rPr>
          <w:b/>
          <w:color w:val="808080"/>
          <w:lang w:val="uk-UA"/>
        </w:rPr>
        <w:t>:</w:t>
      </w:r>
    </w:p>
    <w:p w:rsidR="00EE0D34" w:rsidRDefault="00EE0D34" w:rsidP="00A70BBE">
      <w:pPr>
        <w:rPr>
          <w:lang w:val="uk-UA"/>
        </w:rPr>
      </w:pPr>
      <w:r>
        <w:rPr>
          <w:lang w:val="uk-UA"/>
        </w:rPr>
        <w:t>• потреба – у спокої , відпочинку, пасивність;</w:t>
      </w:r>
    </w:p>
    <w:p w:rsidR="00EE0D34" w:rsidRDefault="00EE0D34" w:rsidP="00A70BBE">
      <w:pPr>
        <w:rPr>
          <w:b/>
          <w:color w:val="984806"/>
          <w:lang w:val="uk-UA"/>
        </w:rPr>
      </w:pPr>
      <w:r w:rsidRPr="00B70FC2">
        <w:rPr>
          <w:b/>
          <w:color w:val="984806"/>
          <w:lang w:val="uk-UA"/>
        </w:rPr>
        <w:t>Коричневий колір:</w:t>
      </w:r>
    </w:p>
    <w:p w:rsidR="00EE0D34" w:rsidRDefault="00EE0D34" w:rsidP="00A70BBE">
      <w:pPr>
        <w:rPr>
          <w:lang w:val="uk-UA"/>
        </w:rPr>
      </w:pPr>
      <w:r>
        <w:rPr>
          <w:lang w:val="uk-UA"/>
        </w:rPr>
        <w:t>• потреба – у послабленні тривоги,прагнення до психологічного і фізичного комфорту;</w:t>
      </w:r>
    </w:p>
    <w:p w:rsidR="00EE0D34" w:rsidRDefault="00EE0D34" w:rsidP="00A70BBE">
      <w:pPr>
        <w:rPr>
          <w:b/>
          <w:lang w:val="uk-UA"/>
        </w:rPr>
      </w:pPr>
      <w:r>
        <w:rPr>
          <w:b/>
          <w:lang w:val="uk-UA"/>
        </w:rPr>
        <w:t>Чорний колір:</w:t>
      </w:r>
    </w:p>
    <w:p w:rsidR="00EE0D34" w:rsidRPr="00B70FC2" w:rsidRDefault="00EE0D34" w:rsidP="00A70BBE">
      <w:pPr>
        <w:rPr>
          <w:b/>
          <w:color w:val="984806"/>
          <w:lang w:val="uk-UA"/>
        </w:rPr>
      </w:pPr>
      <w:r>
        <w:rPr>
          <w:lang w:val="uk-UA"/>
        </w:rPr>
        <w:t>• потреба – у незалежності  через протест,негативізм у ставленні до авторитетів,опору ззовні.</w:t>
      </w:r>
    </w:p>
    <w:p w:rsidR="00EE0D34" w:rsidRPr="00A70BBE" w:rsidRDefault="00EE0D34">
      <w:pPr>
        <w:rPr>
          <w:b/>
          <w:color w:val="00B050"/>
          <w:lang w:val="uk-UA"/>
        </w:rPr>
      </w:pPr>
      <w:r w:rsidRPr="00A70BBE">
        <w:rPr>
          <w:b/>
          <w:color w:val="00B050"/>
          <w:lang w:val="uk-UA"/>
        </w:rPr>
        <w:t xml:space="preserve">                                                                                                              </w:t>
      </w:r>
    </w:p>
    <w:p w:rsidR="00EE0D34" w:rsidRPr="00B773FD" w:rsidRDefault="00EE0D34">
      <w:pPr>
        <w:rPr>
          <w:b/>
          <w:lang w:val="uk-UA"/>
        </w:rPr>
      </w:pPr>
    </w:p>
    <w:p w:rsidR="00EE0D34" w:rsidRPr="00CD56AD" w:rsidRDefault="00EE0D34">
      <w:pPr>
        <w:rPr>
          <w:b/>
          <w:color w:val="C00000"/>
          <w:lang w:val="uk-UA"/>
        </w:rPr>
      </w:pPr>
      <w:r w:rsidRPr="00CD56AD">
        <w:rPr>
          <w:color w:val="C00000"/>
          <w:lang w:val="uk-UA"/>
        </w:rPr>
        <w:t xml:space="preserve"> </w:t>
      </w:r>
      <w:r w:rsidRPr="00CD56AD">
        <w:rPr>
          <w:b/>
          <w:color w:val="C00000"/>
          <w:lang w:val="uk-UA"/>
        </w:rPr>
        <w:t xml:space="preserve">      </w:t>
      </w:r>
      <w:r w:rsidRPr="00CD56AD">
        <w:rPr>
          <w:b/>
          <w:i/>
          <w:color w:val="C00000"/>
          <w:lang w:val="uk-UA"/>
        </w:rPr>
        <w:t xml:space="preserve">      </w:t>
      </w:r>
    </w:p>
    <w:sectPr w:rsidR="00EE0D34" w:rsidRPr="00CD56AD" w:rsidSect="00CD56AD">
      <w:pgSz w:w="11907" w:h="16839" w:code="9"/>
      <w:pgMar w:top="1134" w:right="850" w:bottom="1134" w:left="1701" w:header="708" w:footer="708" w:gutter="0"/>
      <w:cols w:space="20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719"/>
    <w:rsid w:val="001106EF"/>
    <w:rsid w:val="001F2719"/>
    <w:rsid w:val="00445AC9"/>
    <w:rsid w:val="004E012F"/>
    <w:rsid w:val="004E2646"/>
    <w:rsid w:val="0062701F"/>
    <w:rsid w:val="00A70BBE"/>
    <w:rsid w:val="00B70FC2"/>
    <w:rsid w:val="00B773FD"/>
    <w:rsid w:val="00B778BF"/>
    <w:rsid w:val="00CD56AD"/>
    <w:rsid w:val="00D33ED3"/>
    <w:rsid w:val="00EE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D3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2</Pages>
  <Words>414</Words>
  <Characters>2364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2011-05-30T18:54:00Z</dcterms:created>
  <dcterms:modified xsi:type="dcterms:W3CDTF">2014-04-24T13:31:00Z</dcterms:modified>
</cp:coreProperties>
</file>